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459" w:type="dxa"/>
        <w:tblLayout w:type="fixed"/>
        <w:tblLook w:val="04A0" w:firstRow="1" w:lastRow="0" w:firstColumn="1" w:lastColumn="0" w:noHBand="0" w:noVBand="1"/>
      </w:tblPr>
      <w:tblGrid>
        <w:gridCol w:w="2268"/>
        <w:gridCol w:w="791"/>
        <w:gridCol w:w="1903"/>
        <w:gridCol w:w="141"/>
        <w:gridCol w:w="1843"/>
        <w:gridCol w:w="1559"/>
        <w:gridCol w:w="1560"/>
      </w:tblGrid>
      <w:tr w:rsidR="00AB3589" w:rsidRPr="00B80509" w:rsidTr="00D10353">
        <w:tc>
          <w:tcPr>
            <w:tcW w:w="10065" w:type="dxa"/>
            <w:gridSpan w:val="7"/>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AB3589" w:rsidRPr="00B80509" w:rsidRDefault="00AB3589" w:rsidP="00412675">
            <w:r w:rsidRPr="00B80509">
              <w:rPr>
                <w:b/>
              </w:rPr>
              <w:t>Section One: Employee to complete</w:t>
            </w:r>
          </w:p>
        </w:tc>
      </w:tr>
      <w:tr w:rsidR="00D234E8" w:rsidRPr="00B80509" w:rsidTr="00D10353">
        <w:tc>
          <w:tcPr>
            <w:tcW w:w="4962" w:type="dxa"/>
            <w:gridSpan w:val="3"/>
            <w:tcBorders>
              <w:top w:val="single" w:sz="12" w:space="0" w:color="auto"/>
              <w:left w:val="single" w:sz="12" w:space="0" w:color="auto"/>
            </w:tcBorders>
          </w:tcPr>
          <w:p w:rsidR="00D234E8" w:rsidRPr="00FB4F2A" w:rsidRDefault="00D234E8" w:rsidP="00412675">
            <w:r w:rsidRPr="00FB4F2A">
              <w:t>Last name:</w:t>
            </w:r>
          </w:p>
          <w:p w:rsidR="00D234E8" w:rsidRPr="00FB4F2A" w:rsidRDefault="00D234E8" w:rsidP="00412675"/>
        </w:tc>
        <w:tc>
          <w:tcPr>
            <w:tcW w:w="5103" w:type="dxa"/>
            <w:gridSpan w:val="4"/>
            <w:tcBorders>
              <w:top w:val="single" w:sz="12" w:space="0" w:color="auto"/>
              <w:right w:val="single" w:sz="12" w:space="0" w:color="auto"/>
            </w:tcBorders>
          </w:tcPr>
          <w:p w:rsidR="00D234E8" w:rsidRPr="00FB4F2A" w:rsidRDefault="00D234E8" w:rsidP="00412675">
            <w:pPr>
              <w:rPr>
                <w:highlight w:val="yellow"/>
              </w:rPr>
            </w:pPr>
            <w:r w:rsidRPr="00FB4F2A">
              <w:t>First name:</w:t>
            </w:r>
          </w:p>
        </w:tc>
      </w:tr>
      <w:tr w:rsidR="00AB3589" w:rsidRPr="00B80509" w:rsidTr="00D10353">
        <w:tc>
          <w:tcPr>
            <w:tcW w:w="4962" w:type="dxa"/>
            <w:gridSpan w:val="3"/>
            <w:tcBorders>
              <w:left w:val="single" w:sz="12" w:space="0" w:color="auto"/>
              <w:bottom w:val="single" w:sz="12" w:space="0" w:color="auto"/>
            </w:tcBorders>
          </w:tcPr>
          <w:p w:rsidR="00AB3589" w:rsidRPr="00FB4F2A" w:rsidRDefault="00D234E8" w:rsidP="00D234E8">
            <w:r w:rsidRPr="00FB4F2A">
              <w:t>Payroll No:</w:t>
            </w:r>
          </w:p>
        </w:tc>
        <w:tc>
          <w:tcPr>
            <w:tcW w:w="5103" w:type="dxa"/>
            <w:gridSpan w:val="4"/>
            <w:tcBorders>
              <w:bottom w:val="single" w:sz="12" w:space="0" w:color="auto"/>
              <w:right w:val="single" w:sz="12" w:space="0" w:color="auto"/>
            </w:tcBorders>
          </w:tcPr>
          <w:p w:rsidR="00AB3589" w:rsidRPr="00FB4F2A" w:rsidRDefault="00D234E8" w:rsidP="00412675">
            <w:r w:rsidRPr="00FB4F2A">
              <w:t>Region/ team:</w:t>
            </w:r>
          </w:p>
          <w:p w:rsidR="00D234E8" w:rsidRPr="00FB4F2A" w:rsidRDefault="00D234E8" w:rsidP="00412675"/>
        </w:tc>
      </w:tr>
      <w:tr w:rsidR="00AB3589" w:rsidRPr="00B80509" w:rsidTr="00D10353">
        <w:tc>
          <w:tcPr>
            <w:tcW w:w="2268" w:type="dxa"/>
            <w:tcBorders>
              <w:top w:val="single" w:sz="12" w:space="0" w:color="auto"/>
              <w:left w:val="single" w:sz="12" w:space="0" w:color="auto"/>
            </w:tcBorders>
          </w:tcPr>
          <w:p w:rsidR="00AB3589" w:rsidRPr="00B80509" w:rsidRDefault="00AB3589" w:rsidP="00412675">
            <w:pPr>
              <w:rPr>
                <w:b/>
              </w:rPr>
            </w:pPr>
            <w:r w:rsidRPr="00B80509">
              <w:rPr>
                <w:b/>
              </w:rPr>
              <w:t>Leave type</w:t>
            </w:r>
          </w:p>
        </w:tc>
        <w:tc>
          <w:tcPr>
            <w:tcW w:w="791" w:type="dxa"/>
            <w:tcBorders>
              <w:top w:val="single" w:sz="12" w:space="0" w:color="auto"/>
            </w:tcBorders>
          </w:tcPr>
          <w:p w:rsidR="00AB3589" w:rsidRPr="00B80509" w:rsidRDefault="008D1ECD" w:rsidP="00412675">
            <w:r>
              <w:t>S</w:t>
            </w:r>
            <w:r w:rsidR="00AB3589" w:rsidRPr="00B80509">
              <w:t>elect</w:t>
            </w:r>
          </w:p>
        </w:tc>
        <w:tc>
          <w:tcPr>
            <w:tcW w:w="1903" w:type="dxa"/>
            <w:tcBorders>
              <w:top w:val="single" w:sz="12" w:space="0" w:color="auto"/>
              <w:bottom w:val="single" w:sz="4" w:space="0" w:color="auto"/>
            </w:tcBorders>
          </w:tcPr>
          <w:p w:rsidR="00AB3589" w:rsidRPr="00B80509" w:rsidRDefault="00AB3589" w:rsidP="00412675">
            <w:r w:rsidRPr="00B80509">
              <w:t>From (1</w:t>
            </w:r>
            <w:r w:rsidRPr="00B80509">
              <w:rPr>
                <w:vertAlign w:val="superscript"/>
              </w:rPr>
              <w:t>st</w:t>
            </w:r>
            <w:r w:rsidRPr="00B80509">
              <w:t xml:space="preserve"> day off)</w:t>
            </w:r>
          </w:p>
        </w:tc>
        <w:tc>
          <w:tcPr>
            <w:tcW w:w="1984" w:type="dxa"/>
            <w:gridSpan w:val="2"/>
            <w:tcBorders>
              <w:top w:val="single" w:sz="12" w:space="0" w:color="auto"/>
              <w:bottom w:val="single" w:sz="4" w:space="0" w:color="auto"/>
            </w:tcBorders>
          </w:tcPr>
          <w:p w:rsidR="00AB3589" w:rsidRPr="00B80509" w:rsidRDefault="00AB3589" w:rsidP="00412675">
            <w:r w:rsidRPr="00B80509">
              <w:t>To (Last day off)</w:t>
            </w:r>
          </w:p>
        </w:tc>
        <w:tc>
          <w:tcPr>
            <w:tcW w:w="1559" w:type="dxa"/>
            <w:tcBorders>
              <w:top w:val="single" w:sz="12" w:space="0" w:color="auto"/>
              <w:bottom w:val="single" w:sz="4" w:space="0" w:color="auto"/>
            </w:tcBorders>
          </w:tcPr>
          <w:p w:rsidR="00AB3589" w:rsidRPr="00B80509" w:rsidRDefault="00B80509" w:rsidP="00412675">
            <w:r w:rsidRPr="00B80509">
              <w:t># of</w:t>
            </w:r>
            <w:r w:rsidR="00AB3589" w:rsidRPr="00B80509">
              <w:t xml:space="preserve"> days</w:t>
            </w:r>
          </w:p>
        </w:tc>
        <w:tc>
          <w:tcPr>
            <w:tcW w:w="1560" w:type="dxa"/>
            <w:tcBorders>
              <w:top w:val="single" w:sz="12" w:space="0" w:color="auto"/>
              <w:bottom w:val="single" w:sz="4" w:space="0" w:color="auto"/>
            </w:tcBorders>
          </w:tcPr>
          <w:p w:rsidR="00AB3589" w:rsidRPr="00B80509" w:rsidRDefault="00B80509" w:rsidP="00412675">
            <w:r w:rsidRPr="00B80509">
              <w:t xml:space="preserve"># </w:t>
            </w:r>
            <w:r w:rsidR="00AB3589" w:rsidRPr="00B80509">
              <w:t>of hours</w:t>
            </w:r>
          </w:p>
        </w:tc>
      </w:tr>
      <w:tr w:rsidR="00AB3589" w:rsidRPr="00B80509" w:rsidTr="00D10353">
        <w:trPr>
          <w:trHeight w:val="530"/>
        </w:trPr>
        <w:tc>
          <w:tcPr>
            <w:tcW w:w="2268" w:type="dxa"/>
            <w:tcBorders>
              <w:left w:val="single" w:sz="12" w:space="0" w:color="auto"/>
            </w:tcBorders>
            <w:vAlign w:val="center"/>
          </w:tcPr>
          <w:p w:rsidR="00AB3589" w:rsidRPr="008D1ECD" w:rsidRDefault="00AB3589" w:rsidP="00412675">
            <w:r w:rsidRPr="008D1ECD">
              <w:t>Annual Leave</w:t>
            </w:r>
          </w:p>
        </w:tc>
        <w:tc>
          <w:tcPr>
            <w:tcW w:w="791" w:type="dxa"/>
            <w:vAlign w:val="center"/>
          </w:tcPr>
          <w:p w:rsidR="00AB3589" w:rsidRPr="00B80509" w:rsidRDefault="00AB3589" w:rsidP="00412675">
            <w:pPr>
              <w:jc w:val="center"/>
            </w:pPr>
            <w:r w:rsidRPr="00B80509">
              <w:rPr>
                <w:rFonts w:cs="Arial"/>
                <w:b/>
              </w:rPr>
              <w:fldChar w:fldCharType="begin">
                <w:ffData>
                  <w:name w:val="Check1"/>
                  <w:enabled/>
                  <w:calcOnExit w:val="0"/>
                  <w:checkBox>
                    <w:size w:val="24"/>
                    <w:default w:val="0"/>
                  </w:checkBox>
                </w:ffData>
              </w:fldChar>
            </w:r>
            <w:r w:rsidRPr="00B80509">
              <w:rPr>
                <w:rFonts w:cs="Arial"/>
                <w:b/>
              </w:rPr>
              <w:instrText xml:space="preserve"> FORMCHECKBOX </w:instrText>
            </w:r>
            <w:r w:rsidR="003A39FF">
              <w:rPr>
                <w:rFonts w:cs="Arial"/>
                <w:b/>
              </w:rPr>
            </w:r>
            <w:r w:rsidR="003A39FF">
              <w:rPr>
                <w:rFonts w:cs="Arial"/>
                <w:b/>
              </w:rPr>
              <w:fldChar w:fldCharType="separate"/>
            </w:r>
            <w:r w:rsidRPr="00B80509">
              <w:rPr>
                <w:rFonts w:cs="Arial"/>
                <w:b/>
              </w:rPr>
              <w:fldChar w:fldCharType="end"/>
            </w:r>
          </w:p>
        </w:tc>
        <w:tc>
          <w:tcPr>
            <w:tcW w:w="1903" w:type="dxa"/>
            <w:tcBorders>
              <w:bottom w:val="single" w:sz="4" w:space="0" w:color="auto"/>
            </w:tcBorders>
            <w:shd w:val="clear" w:color="auto" w:fill="EAF1DD" w:themeFill="accent3" w:themeFillTint="33"/>
            <w:vAlign w:val="center"/>
          </w:tcPr>
          <w:p w:rsidR="00AB3589" w:rsidRPr="00B80509" w:rsidRDefault="00AB3589" w:rsidP="00412675"/>
        </w:tc>
        <w:tc>
          <w:tcPr>
            <w:tcW w:w="1984" w:type="dxa"/>
            <w:gridSpan w:val="2"/>
            <w:tcBorders>
              <w:bottom w:val="single" w:sz="4" w:space="0" w:color="auto"/>
            </w:tcBorders>
            <w:shd w:val="clear" w:color="auto" w:fill="EAF1DD" w:themeFill="accent3" w:themeFillTint="33"/>
            <w:vAlign w:val="center"/>
          </w:tcPr>
          <w:p w:rsidR="00AB3589" w:rsidRPr="00B80509" w:rsidRDefault="00AB3589" w:rsidP="00412675"/>
        </w:tc>
        <w:tc>
          <w:tcPr>
            <w:tcW w:w="1559" w:type="dxa"/>
            <w:tcBorders>
              <w:bottom w:val="single" w:sz="4" w:space="0" w:color="auto"/>
            </w:tcBorders>
            <w:shd w:val="clear" w:color="auto" w:fill="EAF1DD" w:themeFill="accent3" w:themeFillTint="33"/>
            <w:vAlign w:val="center"/>
          </w:tcPr>
          <w:p w:rsidR="00AB3589" w:rsidRPr="00B80509" w:rsidRDefault="00AB3589" w:rsidP="00412675"/>
        </w:tc>
        <w:tc>
          <w:tcPr>
            <w:tcW w:w="1560" w:type="dxa"/>
            <w:tcBorders>
              <w:bottom w:val="single" w:sz="4" w:space="0" w:color="auto"/>
            </w:tcBorders>
            <w:shd w:val="clear" w:color="auto" w:fill="EAF1DD" w:themeFill="accent3" w:themeFillTint="33"/>
            <w:vAlign w:val="center"/>
          </w:tcPr>
          <w:p w:rsidR="00AB3589" w:rsidRPr="00B80509" w:rsidRDefault="00AB3589" w:rsidP="00412675"/>
        </w:tc>
      </w:tr>
      <w:tr w:rsidR="00AB3589" w:rsidRPr="00B80509" w:rsidTr="00D10353">
        <w:trPr>
          <w:trHeight w:val="556"/>
        </w:trPr>
        <w:tc>
          <w:tcPr>
            <w:tcW w:w="2268" w:type="dxa"/>
            <w:tcBorders>
              <w:left w:val="single" w:sz="12" w:space="0" w:color="auto"/>
            </w:tcBorders>
            <w:vAlign w:val="center"/>
          </w:tcPr>
          <w:p w:rsidR="00AB3589" w:rsidRPr="008D1ECD" w:rsidRDefault="00AB3589" w:rsidP="00412675">
            <w:r w:rsidRPr="008D1ECD">
              <w:t xml:space="preserve">Alternative leave </w:t>
            </w:r>
          </w:p>
          <w:p w:rsidR="00AB3589" w:rsidRPr="008D1ECD" w:rsidRDefault="00AB3589" w:rsidP="00412675">
            <w:r w:rsidRPr="008D1ECD">
              <w:t>(lieu time)</w:t>
            </w:r>
          </w:p>
        </w:tc>
        <w:tc>
          <w:tcPr>
            <w:tcW w:w="791" w:type="dxa"/>
            <w:vAlign w:val="center"/>
          </w:tcPr>
          <w:p w:rsidR="00AB3589" w:rsidRPr="00B80509" w:rsidRDefault="00AB3589" w:rsidP="00412675">
            <w:pPr>
              <w:jc w:val="center"/>
            </w:pPr>
            <w:r w:rsidRPr="00B80509">
              <w:rPr>
                <w:rFonts w:cs="Arial"/>
                <w:b/>
              </w:rPr>
              <w:fldChar w:fldCharType="begin">
                <w:ffData>
                  <w:name w:val="Check1"/>
                  <w:enabled/>
                  <w:calcOnExit w:val="0"/>
                  <w:checkBox>
                    <w:size w:val="24"/>
                    <w:default w:val="0"/>
                  </w:checkBox>
                </w:ffData>
              </w:fldChar>
            </w:r>
            <w:r w:rsidRPr="00B80509">
              <w:rPr>
                <w:rFonts w:cs="Arial"/>
                <w:b/>
              </w:rPr>
              <w:instrText xml:space="preserve"> FORMCHECKBOX </w:instrText>
            </w:r>
            <w:r w:rsidR="003A39FF">
              <w:rPr>
                <w:rFonts w:cs="Arial"/>
                <w:b/>
              </w:rPr>
            </w:r>
            <w:r w:rsidR="003A39FF">
              <w:rPr>
                <w:rFonts w:cs="Arial"/>
                <w:b/>
              </w:rPr>
              <w:fldChar w:fldCharType="separate"/>
            </w:r>
            <w:r w:rsidRPr="00B80509">
              <w:rPr>
                <w:rFonts w:cs="Arial"/>
                <w:b/>
              </w:rPr>
              <w:fldChar w:fldCharType="end"/>
            </w:r>
          </w:p>
        </w:tc>
        <w:tc>
          <w:tcPr>
            <w:tcW w:w="1903" w:type="dxa"/>
            <w:shd w:val="clear" w:color="auto" w:fill="EAF1DD" w:themeFill="accent3" w:themeFillTint="33"/>
            <w:vAlign w:val="center"/>
          </w:tcPr>
          <w:p w:rsidR="00AB3589" w:rsidRPr="00B80509" w:rsidRDefault="00AB3589" w:rsidP="00412675"/>
        </w:tc>
        <w:tc>
          <w:tcPr>
            <w:tcW w:w="1984" w:type="dxa"/>
            <w:gridSpan w:val="2"/>
            <w:shd w:val="clear" w:color="auto" w:fill="EAF1DD" w:themeFill="accent3" w:themeFillTint="33"/>
            <w:vAlign w:val="center"/>
          </w:tcPr>
          <w:p w:rsidR="00AB3589" w:rsidRPr="00B80509" w:rsidRDefault="00AB3589" w:rsidP="00412675"/>
        </w:tc>
        <w:tc>
          <w:tcPr>
            <w:tcW w:w="1559" w:type="dxa"/>
            <w:shd w:val="clear" w:color="auto" w:fill="EAF1DD" w:themeFill="accent3" w:themeFillTint="33"/>
            <w:vAlign w:val="center"/>
          </w:tcPr>
          <w:p w:rsidR="00AB3589" w:rsidRPr="00B80509" w:rsidRDefault="00AB3589" w:rsidP="00412675"/>
        </w:tc>
        <w:tc>
          <w:tcPr>
            <w:tcW w:w="1560" w:type="dxa"/>
            <w:shd w:val="clear" w:color="auto" w:fill="EAF1DD" w:themeFill="accent3" w:themeFillTint="33"/>
            <w:vAlign w:val="center"/>
          </w:tcPr>
          <w:p w:rsidR="00AB3589" w:rsidRPr="00B80509" w:rsidRDefault="00AB3589" w:rsidP="00412675"/>
        </w:tc>
      </w:tr>
      <w:tr w:rsidR="00AB3589" w:rsidRPr="00B80509" w:rsidTr="00D10353">
        <w:trPr>
          <w:trHeight w:val="416"/>
        </w:trPr>
        <w:tc>
          <w:tcPr>
            <w:tcW w:w="2268" w:type="dxa"/>
            <w:tcBorders>
              <w:left w:val="single" w:sz="12" w:space="0" w:color="auto"/>
            </w:tcBorders>
            <w:vAlign w:val="center"/>
          </w:tcPr>
          <w:p w:rsidR="00AB3589" w:rsidRPr="008D1ECD" w:rsidRDefault="00AB3589" w:rsidP="00412675">
            <w:r w:rsidRPr="008D1ECD">
              <w:t>Leave without pay</w:t>
            </w:r>
          </w:p>
          <w:p w:rsidR="00AB3589" w:rsidRPr="008D1ECD" w:rsidRDefault="00AB3589" w:rsidP="00412675">
            <w:r w:rsidRPr="008D1ECD">
              <w:t xml:space="preserve">                                            </w:t>
            </w:r>
          </w:p>
        </w:tc>
        <w:tc>
          <w:tcPr>
            <w:tcW w:w="791" w:type="dxa"/>
            <w:vAlign w:val="center"/>
          </w:tcPr>
          <w:p w:rsidR="00AB3589" w:rsidRPr="00B80509" w:rsidRDefault="00AB3589" w:rsidP="00412675">
            <w:pPr>
              <w:jc w:val="center"/>
            </w:pPr>
            <w:r w:rsidRPr="00B80509">
              <w:rPr>
                <w:rFonts w:cs="Arial"/>
                <w:b/>
              </w:rPr>
              <w:fldChar w:fldCharType="begin">
                <w:ffData>
                  <w:name w:val="Check1"/>
                  <w:enabled/>
                  <w:calcOnExit w:val="0"/>
                  <w:checkBox>
                    <w:size w:val="24"/>
                    <w:default w:val="0"/>
                  </w:checkBox>
                </w:ffData>
              </w:fldChar>
            </w:r>
            <w:r w:rsidRPr="00B80509">
              <w:rPr>
                <w:rFonts w:cs="Arial"/>
                <w:b/>
              </w:rPr>
              <w:instrText xml:space="preserve"> FORMCHECKBOX </w:instrText>
            </w:r>
            <w:r w:rsidR="003A39FF">
              <w:rPr>
                <w:rFonts w:cs="Arial"/>
                <w:b/>
              </w:rPr>
            </w:r>
            <w:r w:rsidR="003A39FF">
              <w:rPr>
                <w:rFonts w:cs="Arial"/>
                <w:b/>
              </w:rPr>
              <w:fldChar w:fldCharType="separate"/>
            </w:r>
            <w:r w:rsidRPr="00B80509">
              <w:rPr>
                <w:rFonts w:cs="Arial"/>
                <w:b/>
              </w:rPr>
              <w:fldChar w:fldCharType="end"/>
            </w:r>
          </w:p>
        </w:tc>
        <w:tc>
          <w:tcPr>
            <w:tcW w:w="1903" w:type="dxa"/>
            <w:shd w:val="clear" w:color="auto" w:fill="EAF1DD" w:themeFill="accent3" w:themeFillTint="33"/>
            <w:vAlign w:val="center"/>
          </w:tcPr>
          <w:p w:rsidR="00AB3589" w:rsidRPr="00B80509" w:rsidRDefault="00AB3589" w:rsidP="00412675"/>
        </w:tc>
        <w:tc>
          <w:tcPr>
            <w:tcW w:w="1984" w:type="dxa"/>
            <w:gridSpan w:val="2"/>
            <w:shd w:val="clear" w:color="auto" w:fill="EAF1DD" w:themeFill="accent3" w:themeFillTint="33"/>
            <w:vAlign w:val="center"/>
          </w:tcPr>
          <w:p w:rsidR="00AB3589" w:rsidRPr="00B80509" w:rsidRDefault="00AB3589" w:rsidP="00412675"/>
        </w:tc>
        <w:tc>
          <w:tcPr>
            <w:tcW w:w="1559" w:type="dxa"/>
            <w:tcBorders>
              <w:bottom w:val="single" w:sz="4" w:space="0" w:color="auto"/>
            </w:tcBorders>
            <w:shd w:val="clear" w:color="auto" w:fill="EAF1DD" w:themeFill="accent3" w:themeFillTint="33"/>
            <w:vAlign w:val="center"/>
          </w:tcPr>
          <w:p w:rsidR="00AB3589" w:rsidRPr="00B80509" w:rsidRDefault="00AB3589" w:rsidP="00412675"/>
        </w:tc>
        <w:tc>
          <w:tcPr>
            <w:tcW w:w="1560" w:type="dxa"/>
            <w:tcBorders>
              <w:bottom w:val="single" w:sz="4" w:space="0" w:color="auto"/>
            </w:tcBorders>
            <w:shd w:val="clear" w:color="auto" w:fill="EAF1DD" w:themeFill="accent3" w:themeFillTint="33"/>
            <w:vAlign w:val="center"/>
          </w:tcPr>
          <w:p w:rsidR="00AB3589" w:rsidRPr="00B80509" w:rsidRDefault="00AB3589" w:rsidP="00412675"/>
        </w:tc>
      </w:tr>
      <w:tr w:rsidR="00AB3589" w:rsidRPr="00B80509" w:rsidTr="00D10353">
        <w:trPr>
          <w:trHeight w:val="416"/>
        </w:trPr>
        <w:tc>
          <w:tcPr>
            <w:tcW w:w="6946" w:type="dxa"/>
            <w:gridSpan w:val="5"/>
            <w:tcBorders>
              <w:left w:val="single" w:sz="12" w:space="0" w:color="auto"/>
            </w:tcBorders>
            <w:vAlign w:val="center"/>
          </w:tcPr>
          <w:p w:rsidR="00AB3589" w:rsidRPr="00FB4F2A" w:rsidRDefault="00AB3589" w:rsidP="00412675">
            <w:r w:rsidRPr="00FB4F2A">
              <w:t>How much leave do you currently have? (from payslip)</w:t>
            </w:r>
          </w:p>
        </w:tc>
        <w:tc>
          <w:tcPr>
            <w:tcW w:w="1559" w:type="dxa"/>
            <w:shd w:val="clear" w:color="auto" w:fill="EAF1DD" w:themeFill="accent3" w:themeFillTint="33"/>
            <w:vAlign w:val="center"/>
          </w:tcPr>
          <w:p w:rsidR="00AB3589" w:rsidRPr="00B80509" w:rsidRDefault="00AB3589" w:rsidP="00412675"/>
        </w:tc>
        <w:tc>
          <w:tcPr>
            <w:tcW w:w="1560" w:type="dxa"/>
            <w:shd w:val="clear" w:color="auto" w:fill="EAF1DD" w:themeFill="accent3" w:themeFillTint="33"/>
            <w:vAlign w:val="center"/>
          </w:tcPr>
          <w:p w:rsidR="00AB3589" w:rsidRPr="00B80509" w:rsidRDefault="00AB3589" w:rsidP="00412675"/>
        </w:tc>
      </w:tr>
      <w:tr w:rsidR="00AB3589" w:rsidRPr="00B80509" w:rsidTr="00D10353">
        <w:tc>
          <w:tcPr>
            <w:tcW w:w="10065" w:type="dxa"/>
            <w:gridSpan w:val="7"/>
            <w:tcBorders>
              <w:top w:val="single" w:sz="12" w:space="0" w:color="auto"/>
              <w:left w:val="single" w:sz="12" w:space="0" w:color="auto"/>
              <w:right w:val="single" w:sz="12" w:space="0" w:color="auto"/>
            </w:tcBorders>
          </w:tcPr>
          <w:p w:rsidR="00AB3589" w:rsidRPr="00FB4F2A" w:rsidRDefault="00AB3589" w:rsidP="00412675">
            <w:r w:rsidRPr="00FB4F2A">
              <w:t xml:space="preserve">Did you take any planned leave during December/ January </w:t>
            </w:r>
            <w:r w:rsidRPr="00FB4F2A">
              <w:rPr>
                <w:u w:val="single"/>
              </w:rPr>
              <w:t>last year</w:t>
            </w:r>
            <w:r w:rsidRPr="00FB4F2A">
              <w:t>?</w:t>
            </w:r>
            <w:r w:rsidR="00B80509" w:rsidRPr="00FB4F2A">
              <w:t xml:space="preserve">   YES/ NO</w:t>
            </w:r>
          </w:p>
          <w:p w:rsidR="00B80509" w:rsidRPr="00FB4F2A" w:rsidRDefault="00B80509" w:rsidP="00412675">
            <w:pPr>
              <w:rPr>
                <w:sz w:val="16"/>
                <w:szCs w:val="16"/>
              </w:rPr>
            </w:pPr>
          </w:p>
          <w:p w:rsidR="00AB3589" w:rsidRPr="00B80509" w:rsidRDefault="00B80509" w:rsidP="00B80509">
            <w:r w:rsidRPr="00FB4F2A">
              <w:t xml:space="preserve">If Yes please note dates:         </w:t>
            </w:r>
            <w:proofErr w:type="gramStart"/>
            <w:r w:rsidRPr="00FB4F2A">
              <w:t xml:space="preserve">From  </w:t>
            </w:r>
            <w:r w:rsidRPr="00FB4F2A">
              <w:rPr>
                <w:color w:val="BFBFBF" w:themeColor="background1" w:themeShade="BF"/>
              </w:rPr>
              <w:t>…</w:t>
            </w:r>
            <w:proofErr w:type="gramEnd"/>
            <w:r w:rsidR="008D1ECD">
              <w:rPr>
                <w:color w:val="BFBFBF" w:themeColor="background1" w:themeShade="BF"/>
              </w:rPr>
              <w:t>……</w:t>
            </w:r>
            <w:r w:rsidRPr="00FB4F2A">
              <w:rPr>
                <w:color w:val="BFBFBF" w:themeColor="background1" w:themeShade="BF"/>
              </w:rPr>
              <w:t>./…</w:t>
            </w:r>
            <w:r w:rsidR="008D1ECD">
              <w:rPr>
                <w:color w:val="BFBFBF" w:themeColor="background1" w:themeShade="BF"/>
              </w:rPr>
              <w:t>……</w:t>
            </w:r>
            <w:r w:rsidRPr="00FB4F2A">
              <w:rPr>
                <w:color w:val="BFBFBF" w:themeColor="background1" w:themeShade="BF"/>
              </w:rPr>
              <w:t>./……</w:t>
            </w:r>
            <w:r w:rsidR="008D1ECD">
              <w:rPr>
                <w:color w:val="BFBFBF" w:themeColor="background1" w:themeShade="BF"/>
              </w:rPr>
              <w:t>..…..</w:t>
            </w:r>
            <w:r w:rsidRPr="00FB4F2A">
              <w:rPr>
                <w:color w:val="BFBFBF" w:themeColor="background1" w:themeShade="BF"/>
              </w:rPr>
              <w:t>…</w:t>
            </w:r>
            <w:r w:rsidRPr="00FB4F2A">
              <w:t xml:space="preserve">   To   </w:t>
            </w:r>
            <w:r w:rsidRPr="00FB4F2A">
              <w:rPr>
                <w:color w:val="BFBFBF" w:themeColor="background1" w:themeShade="BF"/>
              </w:rPr>
              <w:t>...</w:t>
            </w:r>
            <w:r w:rsidR="008D1ECD">
              <w:rPr>
                <w:color w:val="BFBFBF" w:themeColor="background1" w:themeShade="BF"/>
              </w:rPr>
              <w:t>......</w:t>
            </w:r>
            <w:r w:rsidRPr="00FB4F2A">
              <w:rPr>
                <w:color w:val="BFBFBF" w:themeColor="background1" w:themeShade="BF"/>
              </w:rPr>
              <w:t>./…</w:t>
            </w:r>
            <w:r w:rsidR="008D1ECD">
              <w:rPr>
                <w:color w:val="BFBFBF" w:themeColor="background1" w:themeShade="BF"/>
              </w:rPr>
              <w:t>……</w:t>
            </w:r>
            <w:proofErr w:type="gramStart"/>
            <w:r w:rsidRPr="00FB4F2A">
              <w:rPr>
                <w:color w:val="BFBFBF" w:themeColor="background1" w:themeShade="BF"/>
              </w:rPr>
              <w:t>./</w:t>
            </w:r>
            <w:proofErr w:type="gramEnd"/>
            <w:r w:rsidRPr="00FB4F2A">
              <w:rPr>
                <w:color w:val="BFBFBF" w:themeColor="background1" w:themeShade="BF"/>
              </w:rPr>
              <w:t>……</w:t>
            </w:r>
            <w:r w:rsidR="008D1ECD">
              <w:rPr>
                <w:color w:val="BFBFBF" w:themeColor="background1" w:themeShade="BF"/>
              </w:rPr>
              <w:t>…....</w:t>
            </w:r>
            <w:r w:rsidRPr="00FB4F2A">
              <w:rPr>
                <w:color w:val="BFBFBF" w:themeColor="background1" w:themeShade="BF"/>
              </w:rPr>
              <w:t>.</w:t>
            </w:r>
          </w:p>
        </w:tc>
      </w:tr>
      <w:tr w:rsidR="00412675" w:rsidRPr="00B80509" w:rsidTr="00D10353">
        <w:tc>
          <w:tcPr>
            <w:tcW w:w="10065" w:type="dxa"/>
            <w:gridSpan w:val="7"/>
            <w:tcBorders>
              <w:top w:val="single" w:sz="12" w:space="0" w:color="auto"/>
              <w:left w:val="single" w:sz="12" w:space="0" w:color="auto"/>
              <w:bottom w:val="single" w:sz="12" w:space="0" w:color="auto"/>
              <w:right w:val="single" w:sz="12" w:space="0" w:color="auto"/>
            </w:tcBorders>
          </w:tcPr>
          <w:p w:rsidR="00412675" w:rsidRPr="008D1ECD" w:rsidRDefault="00412675" w:rsidP="00412675">
            <w:pPr>
              <w:rPr>
                <w:noProof/>
              </w:rPr>
            </w:pPr>
            <w:r w:rsidRPr="008D1ECD">
              <w:rPr>
                <w:noProof/>
              </w:rPr>
              <w:t>If there are special circumstances you would like us to consider  please  detail them here:</w:t>
            </w:r>
          </w:p>
          <w:p w:rsidR="00412675" w:rsidRPr="00B80509" w:rsidRDefault="00412675" w:rsidP="00412675">
            <w:pPr>
              <w:rPr>
                <w:noProof/>
              </w:rPr>
            </w:pPr>
          </w:p>
          <w:p w:rsidR="00412675" w:rsidRDefault="00412675" w:rsidP="00412675">
            <w:pPr>
              <w:rPr>
                <w:noProof/>
              </w:rPr>
            </w:pPr>
          </w:p>
          <w:p w:rsidR="00D10353" w:rsidRPr="00B80509" w:rsidRDefault="00D10353" w:rsidP="00412675">
            <w:pPr>
              <w:rPr>
                <w:noProof/>
              </w:rPr>
            </w:pPr>
          </w:p>
          <w:p w:rsidR="00412675" w:rsidRPr="00B80509" w:rsidRDefault="00412675" w:rsidP="00412675">
            <w:pPr>
              <w:rPr>
                <w:noProof/>
              </w:rPr>
            </w:pPr>
          </w:p>
        </w:tc>
      </w:tr>
      <w:tr w:rsidR="00D10353" w:rsidRPr="00B80509" w:rsidTr="00D10353">
        <w:tc>
          <w:tcPr>
            <w:tcW w:w="10065" w:type="dxa"/>
            <w:gridSpan w:val="7"/>
            <w:tcBorders>
              <w:top w:val="single" w:sz="12" w:space="0" w:color="auto"/>
              <w:left w:val="single" w:sz="12" w:space="0" w:color="auto"/>
              <w:bottom w:val="single" w:sz="12" w:space="0" w:color="auto"/>
              <w:right w:val="single" w:sz="12" w:space="0" w:color="auto"/>
            </w:tcBorders>
          </w:tcPr>
          <w:p w:rsidR="00D10353" w:rsidRPr="00AA3235" w:rsidRDefault="00D10353" w:rsidP="00D10353">
            <w:pPr>
              <w:pStyle w:val="ListParagraph"/>
              <w:numPr>
                <w:ilvl w:val="0"/>
                <w:numId w:val="1"/>
              </w:numPr>
              <w:rPr>
                <w:sz w:val="20"/>
                <w:szCs w:val="20"/>
              </w:rPr>
            </w:pPr>
            <w:r w:rsidRPr="00AA3235">
              <w:rPr>
                <w:sz w:val="20"/>
                <w:szCs w:val="20"/>
              </w:rPr>
              <w:t xml:space="preserve">Applications for Christmas/ New Year planned leave must be received by Access before September 30th. </w:t>
            </w:r>
          </w:p>
          <w:p w:rsidR="00D10353" w:rsidRPr="00AA3235" w:rsidRDefault="00D10353" w:rsidP="00D10353">
            <w:pPr>
              <w:pStyle w:val="ListParagraph"/>
              <w:numPr>
                <w:ilvl w:val="0"/>
                <w:numId w:val="1"/>
              </w:numPr>
              <w:rPr>
                <w:sz w:val="20"/>
                <w:szCs w:val="20"/>
              </w:rPr>
            </w:pPr>
            <w:r w:rsidRPr="00AA3235">
              <w:rPr>
                <w:sz w:val="20"/>
                <w:szCs w:val="20"/>
              </w:rPr>
              <w:t xml:space="preserve">Annual leave and Alt days are to be taken at the discretion of Access. This means that your leave application may be declined. </w:t>
            </w:r>
            <w:r w:rsidRPr="00AA3235">
              <w:rPr>
                <w:b/>
                <w:sz w:val="20"/>
                <w:szCs w:val="20"/>
              </w:rPr>
              <w:t>Please do not book travel until your leave is approved</w:t>
            </w:r>
            <w:r w:rsidRPr="00AA3235">
              <w:rPr>
                <w:sz w:val="20"/>
                <w:szCs w:val="20"/>
              </w:rPr>
              <w:t xml:space="preserve">. </w:t>
            </w:r>
          </w:p>
          <w:p w:rsidR="00D10353" w:rsidRPr="00AA3235" w:rsidRDefault="00D10353" w:rsidP="00D10353">
            <w:pPr>
              <w:pStyle w:val="ListParagraph"/>
              <w:numPr>
                <w:ilvl w:val="0"/>
                <w:numId w:val="1"/>
              </w:numPr>
              <w:rPr>
                <w:sz w:val="20"/>
                <w:szCs w:val="20"/>
              </w:rPr>
            </w:pPr>
            <w:r w:rsidRPr="00AA3235">
              <w:rPr>
                <w:sz w:val="20"/>
                <w:szCs w:val="20"/>
              </w:rPr>
              <w:t>Where you have no entitlement to planned leave, your leave request is likely to be declined.</w:t>
            </w:r>
          </w:p>
          <w:p w:rsidR="00D10353" w:rsidRPr="00AA3235" w:rsidRDefault="00D10353" w:rsidP="00D10353">
            <w:pPr>
              <w:pStyle w:val="ListParagraph"/>
              <w:numPr>
                <w:ilvl w:val="0"/>
                <w:numId w:val="1"/>
              </w:numPr>
              <w:rPr>
                <w:sz w:val="20"/>
                <w:szCs w:val="20"/>
              </w:rPr>
            </w:pPr>
            <w:r w:rsidRPr="00AA3235">
              <w:rPr>
                <w:sz w:val="20"/>
                <w:szCs w:val="20"/>
              </w:rPr>
              <w:t xml:space="preserve">Leave </w:t>
            </w:r>
            <w:proofErr w:type="gramStart"/>
            <w:r w:rsidRPr="00AA3235">
              <w:rPr>
                <w:sz w:val="20"/>
                <w:szCs w:val="20"/>
              </w:rPr>
              <w:t>Without</w:t>
            </w:r>
            <w:proofErr w:type="gramEnd"/>
            <w:r w:rsidRPr="00AA3235">
              <w:rPr>
                <w:sz w:val="20"/>
                <w:szCs w:val="20"/>
              </w:rPr>
              <w:t xml:space="preserve"> Pay for holidays will not be approved where Annual or Alternative leave is available. </w:t>
            </w:r>
          </w:p>
          <w:p w:rsidR="00D10353" w:rsidRPr="00AA3235" w:rsidRDefault="00D10353" w:rsidP="00D10353">
            <w:pPr>
              <w:pStyle w:val="ListParagraph"/>
              <w:numPr>
                <w:ilvl w:val="0"/>
                <w:numId w:val="1"/>
              </w:numPr>
              <w:rPr>
                <w:sz w:val="20"/>
                <w:szCs w:val="20"/>
              </w:rPr>
            </w:pPr>
            <w:r w:rsidRPr="00AA3235">
              <w:rPr>
                <w:sz w:val="20"/>
                <w:szCs w:val="20"/>
              </w:rPr>
              <w:t>Every effort will be made to replace the time of your clients’ normal service however sometimes this may not be possible due to rostering pressures. Please let your clients know that their time of service may change while you are on leave.</w:t>
            </w:r>
          </w:p>
          <w:p w:rsidR="00D10353" w:rsidRPr="008D1ECD" w:rsidRDefault="00D10353" w:rsidP="00D10353">
            <w:pPr>
              <w:pStyle w:val="ListParagraph"/>
              <w:numPr>
                <w:ilvl w:val="0"/>
                <w:numId w:val="1"/>
              </w:numPr>
              <w:rPr>
                <w:noProof/>
              </w:rPr>
            </w:pPr>
            <w:r w:rsidRPr="00AA3235">
              <w:rPr>
                <w:sz w:val="20"/>
                <w:szCs w:val="20"/>
              </w:rPr>
              <w:t xml:space="preserve">When you return from approved leave please check your roster. Your rostered work may have changed while you were away. Where your roster has changed and you have not checked it upon your return from leave, the late cancellation policy will </w:t>
            </w:r>
            <w:r w:rsidRPr="00AA3235">
              <w:rPr>
                <w:b/>
                <w:sz w:val="20"/>
                <w:szCs w:val="20"/>
              </w:rPr>
              <w:t>not</w:t>
            </w:r>
            <w:r w:rsidRPr="00AA3235">
              <w:rPr>
                <w:sz w:val="20"/>
                <w:szCs w:val="20"/>
              </w:rPr>
              <w:t xml:space="preserve"> apply.</w:t>
            </w:r>
          </w:p>
        </w:tc>
      </w:tr>
      <w:tr w:rsidR="00F27989" w:rsidRPr="00B80509" w:rsidTr="00D10353">
        <w:tc>
          <w:tcPr>
            <w:tcW w:w="4962" w:type="dxa"/>
            <w:gridSpan w:val="3"/>
            <w:tcBorders>
              <w:top w:val="single" w:sz="12" w:space="0" w:color="auto"/>
              <w:left w:val="single" w:sz="12" w:space="0" w:color="auto"/>
              <w:bottom w:val="single" w:sz="12" w:space="0" w:color="auto"/>
            </w:tcBorders>
            <w:shd w:val="clear" w:color="auto" w:fill="EAF1DD" w:themeFill="accent3" w:themeFillTint="33"/>
          </w:tcPr>
          <w:p w:rsidR="00F27989" w:rsidRDefault="00F27989" w:rsidP="00F27989">
            <w:r w:rsidRPr="008D1ECD">
              <w:t>Support Worker Signature:</w:t>
            </w:r>
          </w:p>
          <w:p w:rsidR="00AA3235" w:rsidRPr="008D1ECD" w:rsidRDefault="00AA3235" w:rsidP="00F27989"/>
          <w:p w:rsidR="00F27989" w:rsidRDefault="00F27989" w:rsidP="00F27989"/>
          <w:p w:rsidR="008D1ECD" w:rsidRPr="008D1ECD" w:rsidRDefault="008D1ECD" w:rsidP="00F27989">
            <w:pPr>
              <w:rPr>
                <w:sz w:val="16"/>
                <w:szCs w:val="16"/>
              </w:rPr>
            </w:pPr>
          </w:p>
        </w:tc>
        <w:tc>
          <w:tcPr>
            <w:tcW w:w="5103" w:type="dxa"/>
            <w:gridSpan w:val="4"/>
            <w:tcBorders>
              <w:top w:val="single" w:sz="12" w:space="0" w:color="auto"/>
              <w:bottom w:val="single" w:sz="12" w:space="0" w:color="auto"/>
              <w:right w:val="single" w:sz="12" w:space="0" w:color="auto"/>
            </w:tcBorders>
            <w:shd w:val="clear" w:color="auto" w:fill="EAF1DD" w:themeFill="accent3" w:themeFillTint="33"/>
          </w:tcPr>
          <w:p w:rsidR="00F27989" w:rsidRPr="008D1ECD" w:rsidRDefault="00F27989" w:rsidP="00F27989">
            <w:pPr>
              <w:rPr>
                <w:highlight w:val="yellow"/>
              </w:rPr>
            </w:pPr>
            <w:r w:rsidRPr="008D1ECD">
              <w:t>Date of Application:</w:t>
            </w:r>
          </w:p>
        </w:tc>
        <w:bookmarkStart w:id="0" w:name="_GoBack"/>
        <w:bookmarkEnd w:id="0"/>
      </w:tr>
      <w:tr w:rsidR="00FB4F2A" w:rsidRPr="00FB4F2A" w:rsidTr="00D10353">
        <w:tc>
          <w:tcPr>
            <w:tcW w:w="10065" w:type="dxa"/>
            <w:gridSpan w:val="7"/>
            <w:tcBorders>
              <w:top w:val="single" w:sz="12" w:space="0" w:color="auto"/>
              <w:left w:val="single" w:sz="12" w:space="0" w:color="auto"/>
              <w:bottom w:val="single" w:sz="12" w:space="0" w:color="auto"/>
              <w:right w:val="single" w:sz="12" w:space="0" w:color="auto"/>
            </w:tcBorders>
            <w:shd w:val="clear" w:color="auto" w:fill="auto"/>
          </w:tcPr>
          <w:p w:rsidR="00FB4F2A" w:rsidRPr="00294A57" w:rsidRDefault="00FB4F2A" w:rsidP="00294A57">
            <w:pPr>
              <w:jc w:val="center"/>
              <w:rPr>
                <w:b/>
                <w:color w:val="FF0000"/>
                <w:sz w:val="24"/>
                <w:szCs w:val="24"/>
              </w:rPr>
            </w:pPr>
            <w:r w:rsidRPr="00294A57">
              <w:rPr>
                <w:b/>
                <w:color w:val="FF0000"/>
                <w:sz w:val="24"/>
                <w:szCs w:val="24"/>
              </w:rPr>
              <w:t xml:space="preserve">All Xmas NY leave applications are to be emailed to </w:t>
            </w:r>
            <w:r w:rsidR="00294A57">
              <w:rPr>
                <w:b/>
                <w:color w:val="FF0000"/>
                <w:sz w:val="24"/>
                <w:szCs w:val="24"/>
              </w:rPr>
              <w:t>hamiltonplacement</w:t>
            </w:r>
            <w:r w:rsidRPr="00294A57">
              <w:rPr>
                <w:b/>
                <w:color w:val="FF0000"/>
                <w:sz w:val="24"/>
                <w:szCs w:val="24"/>
              </w:rPr>
              <w:t>@access.org.nz</w:t>
            </w:r>
          </w:p>
        </w:tc>
      </w:tr>
      <w:tr w:rsidR="00AB3589" w:rsidRPr="00B80509" w:rsidTr="00D10353">
        <w:tc>
          <w:tcPr>
            <w:tcW w:w="10065" w:type="dxa"/>
            <w:gridSpan w:val="7"/>
            <w:tcBorders>
              <w:top w:val="single" w:sz="12" w:space="0" w:color="auto"/>
              <w:left w:val="single" w:sz="12" w:space="0" w:color="auto"/>
              <w:right w:val="single" w:sz="12" w:space="0" w:color="auto"/>
            </w:tcBorders>
            <w:shd w:val="clear" w:color="auto" w:fill="B6DDE8" w:themeFill="accent5" w:themeFillTint="66"/>
          </w:tcPr>
          <w:p w:rsidR="00AB3589" w:rsidRPr="00B80509" w:rsidRDefault="00AB3589" w:rsidP="008D1ECD">
            <w:r w:rsidRPr="00B80509">
              <w:rPr>
                <w:b/>
              </w:rPr>
              <w:t xml:space="preserve">Section two: </w:t>
            </w:r>
            <w:r w:rsidR="008D1ECD">
              <w:rPr>
                <w:b/>
              </w:rPr>
              <w:t xml:space="preserve">National </w:t>
            </w:r>
            <w:r w:rsidR="00FB4F2A">
              <w:rPr>
                <w:b/>
              </w:rPr>
              <w:t xml:space="preserve">Leave Team </w:t>
            </w:r>
            <w:r w:rsidR="008D1ECD">
              <w:rPr>
                <w:b/>
              </w:rPr>
              <w:t>to complete</w:t>
            </w:r>
          </w:p>
        </w:tc>
      </w:tr>
      <w:tr w:rsidR="00AB3589" w:rsidRPr="00B80509" w:rsidTr="00D10353">
        <w:trPr>
          <w:trHeight w:val="1193"/>
        </w:trPr>
        <w:tc>
          <w:tcPr>
            <w:tcW w:w="10065" w:type="dxa"/>
            <w:gridSpan w:val="7"/>
            <w:tcBorders>
              <w:left w:val="single" w:sz="12" w:space="0" w:color="auto"/>
              <w:bottom w:val="single" w:sz="4" w:space="0" w:color="auto"/>
              <w:right w:val="single" w:sz="12" w:space="0" w:color="auto"/>
            </w:tcBorders>
          </w:tcPr>
          <w:p w:rsidR="00AB3589" w:rsidRPr="00B80509" w:rsidRDefault="00AB3589" w:rsidP="00412675">
            <w:pPr>
              <w:rPr>
                <w:sz w:val="16"/>
                <w:szCs w:val="16"/>
              </w:rPr>
            </w:pPr>
          </w:p>
          <w:p w:rsidR="00AB3589" w:rsidRPr="00B80509" w:rsidRDefault="00AB3589" w:rsidP="00412675">
            <w:pPr>
              <w:rPr>
                <w:b/>
              </w:rPr>
            </w:pPr>
            <w:r w:rsidRPr="00B80509">
              <w:t xml:space="preserve">This request has been: (CIRCLE) </w:t>
            </w:r>
            <w:r w:rsidRPr="00B80509">
              <w:rPr>
                <w:b/>
              </w:rPr>
              <w:t xml:space="preserve">       </w:t>
            </w:r>
            <w:r w:rsidR="00AA3235">
              <w:rPr>
                <w:b/>
              </w:rPr>
              <w:t xml:space="preserve">              </w:t>
            </w:r>
            <w:r w:rsidRPr="00B80509">
              <w:rPr>
                <w:b/>
              </w:rPr>
              <w:t>APPROVED                       DE</w:t>
            </w:r>
            <w:r w:rsidR="00AA3235">
              <w:rPr>
                <w:b/>
              </w:rPr>
              <w:t xml:space="preserve">CLINED                         </w:t>
            </w:r>
            <w:r w:rsidRPr="00B80509">
              <w:rPr>
                <w:b/>
              </w:rPr>
              <w:t xml:space="preserve">         </w:t>
            </w:r>
          </w:p>
          <w:p w:rsidR="00AB3589" w:rsidRPr="00B80509" w:rsidRDefault="00AB3589" w:rsidP="00412675">
            <w:pPr>
              <w:rPr>
                <w:b/>
                <w:sz w:val="16"/>
                <w:szCs w:val="16"/>
              </w:rPr>
            </w:pPr>
            <w:r w:rsidRPr="00B80509">
              <w:rPr>
                <w:b/>
              </w:rPr>
              <w:t xml:space="preserve">         </w:t>
            </w:r>
          </w:p>
          <w:p w:rsidR="00AB3589" w:rsidRPr="00B80509" w:rsidRDefault="00AB3589" w:rsidP="00FB4F2A">
            <w:r w:rsidRPr="00B80509">
              <w:t xml:space="preserve">There is </w:t>
            </w:r>
            <w:r w:rsidR="00F27989">
              <w:t xml:space="preserve">sufficient </w:t>
            </w:r>
            <w:r w:rsidRPr="00B80509">
              <w:t xml:space="preserve">leave entitlement to cover </w:t>
            </w:r>
            <w:r w:rsidR="00F27989">
              <w:t xml:space="preserve">the </w:t>
            </w:r>
            <w:r w:rsidRPr="00B80509">
              <w:t xml:space="preserve">period applied for      </w:t>
            </w:r>
            <w:r w:rsidRPr="00B80509">
              <w:rPr>
                <w:b/>
              </w:rPr>
              <w:fldChar w:fldCharType="begin">
                <w:ffData>
                  <w:name w:val="Check1"/>
                  <w:enabled/>
                  <w:calcOnExit w:val="0"/>
                  <w:checkBox>
                    <w:size w:val="24"/>
                    <w:default w:val="0"/>
                  </w:checkBox>
                </w:ffData>
              </w:fldChar>
            </w:r>
            <w:r w:rsidRPr="00B80509">
              <w:rPr>
                <w:b/>
              </w:rPr>
              <w:instrText xml:space="preserve"> FORMCHECKBOX </w:instrText>
            </w:r>
            <w:r w:rsidR="003A39FF">
              <w:rPr>
                <w:b/>
              </w:rPr>
            </w:r>
            <w:r w:rsidR="003A39FF">
              <w:rPr>
                <w:b/>
              </w:rPr>
              <w:fldChar w:fldCharType="separate"/>
            </w:r>
            <w:r w:rsidRPr="00B80509">
              <w:fldChar w:fldCharType="end"/>
            </w:r>
            <w:r w:rsidR="00B80509" w:rsidRPr="00B80509">
              <w:t xml:space="preserve">   </w:t>
            </w:r>
          </w:p>
        </w:tc>
      </w:tr>
      <w:tr w:rsidR="00AB3589" w:rsidRPr="00B80509" w:rsidTr="00D10353">
        <w:tc>
          <w:tcPr>
            <w:tcW w:w="5103" w:type="dxa"/>
            <w:gridSpan w:val="4"/>
            <w:tcBorders>
              <w:left w:val="single" w:sz="12" w:space="0" w:color="auto"/>
            </w:tcBorders>
          </w:tcPr>
          <w:p w:rsidR="00AB3589" w:rsidRPr="00B80509" w:rsidRDefault="008D1ECD" w:rsidP="00412675">
            <w:pPr>
              <w:rPr>
                <w:b/>
              </w:rPr>
            </w:pPr>
            <w:r>
              <w:rPr>
                <w:b/>
              </w:rPr>
              <w:t>Admin checklist:</w:t>
            </w:r>
          </w:p>
        </w:tc>
        <w:tc>
          <w:tcPr>
            <w:tcW w:w="4962" w:type="dxa"/>
            <w:gridSpan w:val="3"/>
            <w:tcBorders>
              <w:bottom w:val="single" w:sz="4" w:space="0" w:color="auto"/>
              <w:right w:val="single" w:sz="12" w:space="0" w:color="auto"/>
            </w:tcBorders>
          </w:tcPr>
          <w:p w:rsidR="00AB3589" w:rsidRPr="00B80509" w:rsidRDefault="00AB3589" w:rsidP="00412675">
            <w:pPr>
              <w:rPr>
                <w:b/>
              </w:rPr>
            </w:pPr>
            <w:r w:rsidRPr="00B80509">
              <w:rPr>
                <w:b/>
              </w:rPr>
              <w:t>Date completed:</w:t>
            </w:r>
          </w:p>
        </w:tc>
      </w:tr>
      <w:tr w:rsidR="00AB3589" w:rsidRPr="00B80509" w:rsidTr="00D10353">
        <w:tc>
          <w:tcPr>
            <w:tcW w:w="5103" w:type="dxa"/>
            <w:gridSpan w:val="4"/>
            <w:tcBorders>
              <w:left w:val="single" w:sz="12" w:space="0" w:color="auto"/>
            </w:tcBorders>
          </w:tcPr>
          <w:p w:rsidR="00AB3589" w:rsidRPr="00B80509" w:rsidRDefault="00AB3589" w:rsidP="00412675">
            <w:r w:rsidRPr="00B80509">
              <w:t xml:space="preserve">Staff member </w:t>
            </w:r>
            <w:r w:rsidR="00F27989">
              <w:t xml:space="preserve">has </w:t>
            </w:r>
            <w:r w:rsidRPr="00B80509">
              <w:t>been notified of leave decision</w:t>
            </w:r>
          </w:p>
        </w:tc>
        <w:tc>
          <w:tcPr>
            <w:tcW w:w="4962" w:type="dxa"/>
            <w:gridSpan w:val="3"/>
            <w:tcBorders>
              <w:right w:val="single" w:sz="12" w:space="0" w:color="auto"/>
            </w:tcBorders>
            <w:shd w:val="clear" w:color="auto" w:fill="DAEEF3" w:themeFill="accent5" w:themeFillTint="33"/>
          </w:tcPr>
          <w:p w:rsidR="00AB3589" w:rsidRPr="00B80509" w:rsidRDefault="00AB3589" w:rsidP="00412675"/>
        </w:tc>
      </w:tr>
      <w:tr w:rsidR="00AB3589" w:rsidRPr="00B80509" w:rsidTr="00D10353">
        <w:tc>
          <w:tcPr>
            <w:tcW w:w="5103" w:type="dxa"/>
            <w:gridSpan w:val="4"/>
            <w:tcBorders>
              <w:left w:val="single" w:sz="12" w:space="0" w:color="auto"/>
              <w:bottom w:val="single" w:sz="4" w:space="0" w:color="auto"/>
            </w:tcBorders>
          </w:tcPr>
          <w:p w:rsidR="00AB3589" w:rsidRPr="00B80509" w:rsidRDefault="00AB3589" w:rsidP="00412675">
            <w:r w:rsidRPr="00B80509">
              <w:t>Leave has been loaded</w:t>
            </w:r>
            <w:r w:rsidR="00F27989">
              <w:t xml:space="preserve"> in Access Controller</w:t>
            </w:r>
          </w:p>
        </w:tc>
        <w:tc>
          <w:tcPr>
            <w:tcW w:w="4962" w:type="dxa"/>
            <w:gridSpan w:val="3"/>
            <w:tcBorders>
              <w:bottom w:val="single" w:sz="4" w:space="0" w:color="auto"/>
              <w:right w:val="single" w:sz="12" w:space="0" w:color="auto"/>
            </w:tcBorders>
            <w:shd w:val="clear" w:color="auto" w:fill="DAEEF3" w:themeFill="accent5" w:themeFillTint="33"/>
          </w:tcPr>
          <w:p w:rsidR="00AB3589" w:rsidRPr="00B80509" w:rsidRDefault="00AB3589" w:rsidP="00412675"/>
        </w:tc>
      </w:tr>
      <w:tr w:rsidR="00AB3589" w:rsidRPr="00B80509" w:rsidTr="00D10353">
        <w:tc>
          <w:tcPr>
            <w:tcW w:w="5103" w:type="dxa"/>
            <w:gridSpan w:val="4"/>
            <w:shd w:val="clear" w:color="auto" w:fill="DAEEF3" w:themeFill="accent5" w:themeFillTint="33"/>
          </w:tcPr>
          <w:p w:rsidR="00AB3589" w:rsidRDefault="00AB3589" w:rsidP="00412675">
            <w:r w:rsidRPr="00B80509">
              <w:t xml:space="preserve">Processed by name: </w:t>
            </w:r>
          </w:p>
          <w:p w:rsidR="00AA3235" w:rsidRPr="00B80509" w:rsidRDefault="00AA3235" w:rsidP="00412675"/>
          <w:p w:rsidR="00AB3589" w:rsidRDefault="00AB3589" w:rsidP="00412675"/>
          <w:p w:rsidR="008D1ECD" w:rsidRPr="008D1ECD" w:rsidRDefault="008D1ECD" w:rsidP="00412675">
            <w:pPr>
              <w:rPr>
                <w:sz w:val="16"/>
                <w:szCs w:val="16"/>
              </w:rPr>
            </w:pPr>
          </w:p>
        </w:tc>
        <w:tc>
          <w:tcPr>
            <w:tcW w:w="4962" w:type="dxa"/>
            <w:gridSpan w:val="3"/>
            <w:shd w:val="clear" w:color="auto" w:fill="DAEEF3" w:themeFill="accent5" w:themeFillTint="33"/>
          </w:tcPr>
          <w:p w:rsidR="00AB3589" w:rsidRPr="00B80509" w:rsidRDefault="00AB3589" w:rsidP="00412675">
            <w:r w:rsidRPr="00B80509">
              <w:t>Position:</w:t>
            </w:r>
          </w:p>
        </w:tc>
      </w:tr>
    </w:tbl>
    <w:p w:rsidR="00822E95" w:rsidRPr="00B80509" w:rsidRDefault="00822E95" w:rsidP="00AB3589"/>
    <w:sectPr w:rsidR="00822E95" w:rsidRPr="00B80509" w:rsidSect="00AA3235">
      <w:headerReference w:type="even" r:id="rId9"/>
      <w:headerReference w:type="default" r:id="rId10"/>
      <w:footerReference w:type="default" r:id="rId11"/>
      <w:pgSz w:w="11906" w:h="16838"/>
      <w:pgMar w:top="709" w:right="1440" w:bottom="993" w:left="1440" w:header="142"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9FF" w:rsidRDefault="003A39FF">
      <w:pPr>
        <w:spacing w:after="0" w:line="240" w:lineRule="auto"/>
      </w:pPr>
      <w:r>
        <w:separator/>
      </w:r>
    </w:p>
  </w:endnote>
  <w:endnote w:type="continuationSeparator" w:id="0">
    <w:p w:rsidR="003A39FF" w:rsidRDefault="003A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53" w:rsidRDefault="00D10353" w:rsidP="00412675">
    <w:pPr>
      <w:pStyle w:val="Footer"/>
      <w:pBdr>
        <w:top w:val="single" w:sz="4" w:space="1" w:color="auto"/>
      </w:pBdr>
    </w:pPr>
    <w:r>
      <w:t>Reference No: HR 11.15</w:t>
    </w:r>
    <w:r>
      <w:tab/>
      <w:t xml:space="preserve">Issue/review </w:t>
    </w:r>
    <w:r w:rsidR="00D54D1C">
      <w:t>21-Aug-</w:t>
    </w:r>
    <w:r>
      <w:t>18    Next review: 26-Apr-19</w:t>
    </w:r>
    <w:r>
      <w:tab/>
      <w:t xml:space="preserve">Version: </w:t>
    </w:r>
    <w:r w:rsidR="00D54D1C">
      <w:t>2</w:t>
    </w:r>
    <w:r>
      <w:t>.0</w:t>
    </w:r>
    <w:r>
      <w:tab/>
    </w:r>
  </w:p>
  <w:p w:rsidR="00D10353" w:rsidRDefault="00D10353" w:rsidP="00412675">
    <w:pPr>
      <w:pStyle w:val="Footer"/>
      <w:pBdr>
        <w:top w:val="single" w:sz="4" w:space="1" w:color="auto"/>
      </w:pBdr>
    </w:pPr>
    <w:r>
      <w:t>Authority:  HR</w:t>
    </w:r>
    <w:r>
      <w:tab/>
      <w:t xml:space="preserve">Uncontrolled when printed </w:t>
    </w:r>
    <w:r>
      <w:tab/>
      <w:t xml:space="preserve">Page </w:t>
    </w:r>
    <w:r>
      <w:fldChar w:fldCharType="begin"/>
    </w:r>
    <w:r>
      <w:instrText xml:space="preserve"> PAGE  \* Arabic  \* MERGEFORMAT </w:instrText>
    </w:r>
    <w:r>
      <w:fldChar w:fldCharType="separate"/>
    </w:r>
    <w:r w:rsidR="00294A57">
      <w:rPr>
        <w:noProof/>
      </w:rPr>
      <w:t>1</w:t>
    </w:r>
    <w:r>
      <w:rPr>
        <w:noProof/>
      </w:rPr>
      <w:fldChar w:fldCharType="end"/>
    </w:r>
    <w:r>
      <w:t xml:space="preserve"> of </w:t>
    </w:r>
    <w:r w:rsidR="003A39FF">
      <w:fldChar w:fldCharType="begin"/>
    </w:r>
    <w:r w:rsidR="003A39FF">
      <w:instrText xml:space="preserve"> NUMPAGES  \* Arabic  \* MERGEFORMAT </w:instrText>
    </w:r>
    <w:r w:rsidR="003A39FF">
      <w:fldChar w:fldCharType="separate"/>
    </w:r>
    <w:r w:rsidR="00294A57">
      <w:rPr>
        <w:noProof/>
      </w:rPr>
      <w:t>1</w:t>
    </w:r>
    <w:r w:rsidR="003A39F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9FF" w:rsidRDefault="003A39FF">
      <w:pPr>
        <w:spacing w:after="0" w:line="240" w:lineRule="auto"/>
      </w:pPr>
      <w:r>
        <w:separator/>
      </w:r>
    </w:p>
  </w:footnote>
  <w:footnote w:type="continuationSeparator" w:id="0">
    <w:p w:rsidR="003A39FF" w:rsidRDefault="003A3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53" w:rsidRDefault="003A39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8255"/>
      <w:gridCol w:w="2268"/>
    </w:tblGrid>
    <w:tr w:rsidR="00D10353" w:rsidTr="00207379">
      <w:tc>
        <w:tcPr>
          <w:tcW w:w="250" w:type="dxa"/>
        </w:tcPr>
        <w:p w:rsidR="00D10353" w:rsidRDefault="00D10353" w:rsidP="00412675">
          <w:pPr>
            <w:pStyle w:val="Header"/>
            <w:jc w:val="right"/>
          </w:pPr>
        </w:p>
      </w:tc>
      <w:tc>
        <w:tcPr>
          <w:tcW w:w="8255" w:type="dxa"/>
        </w:tcPr>
        <w:p w:rsidR="00D10353" w:rsidRDefault="00D10353" w:rsidP="00412675">
          <w:pPr>
            <w:pStyle w:val="Header"/>
            <w:jc w:val="right"/>
          </w:pPr>
        </w:p>
        <w:p w:rsidR="00D10353" w:rsidRDefault="00D10353" w:rsidP="00412675">
          <w:pPr>
            <w:pStyle w:val="Header"/>
            <w:jc w:val="right"/>
          </w:pPr>
        </w:p>
        <w:p w:rsidR="00D10353" w:rsidRPr="00FB4F2A" w:rsidRDefault="00D10353" w:rsidP="00FB4F2A">
          <w:pPr>
            <w:pStyle w:val="Heading2"/>
            <w:outlineLvl w:val="1"/>
            <w:rPr>
              <w:rFonts w:asciiTheme="minorHAnsi" w:hAnsiTheme="minorHAnsi"/>
              <w:sz w:val="24"/>
              <w:szCs w:val="24"/>
            </w:rPr>
          </w:pPr>
          <w:r w:rsidRPr="00FB4F2A">
            <w:rPr>
              <w:rFonts w:asciiTheme="minorHAnsi" w:hAnsiTheme="minorHAnsi"/>
              <w:color w:val="auto"/>
              <w:sz w:val="24"/>
              <w:szCs w:val="24"/>
            </w:rPr>
            <w:t>SUPPORT WORKER APPLICATION FOR CHRISTMAS/ NEW YEAR LEAVE 2018/ 19</w:t>
          </w:r>
        </w:p>
      </w:tc>
      <w:tc>
        <w:tcPr>
          <w:tcW w:w="2268" w:type="dxa"/>
          <w:vAlign w:val="center"/>
        </w:tcPr>
        <w:p w:rsidR="00D10353" w:rsidRDefault="00D10353" w:rsidP="00207379">
          <w:pPr>
            <w:pStyle w:val="Header"/>
            <w:jc w:val="center"/>
          </w:pPr>
          <w:r w:rsidRPr="00A47FDD">
            <w:rPr>
              <w:rFonts w:cs="Arial"/>
              <w:b/>
              <w:noProof/>
              <w:color w:val="00639F"/>
              <w:sz w:val="28"/>
              <w:szCs w:val="28"/>
            </w:rPr>
            <w:drawing>
              <wp:inline distT="0" distB="0" distL="0" distR="0" wp14:anchorId="30E72404" wp14:editId="2E5D8A24">
                <wp:extent cx="1017765" cy="508883"/>
                <wp:effectExtent l="0" t="0" r="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_johnstone\AppData\Local\Microsoft\Windows\Temporary Internet Files\Content.Outlook\5HVK4385\Standard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5687" b="-9804"/>
                        <a:stretch/>
                      </pic:blipFill>
                      <pic:spPr bwMode="auto">
                        <a:xfrm>
                          <a:off x="0" y="0"/>
                          <a:ext cx="1017765" cy="50888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10353" w:rsidRDefault="00D10353" w:rsidP="00F27989">
    <w:pPr>
      <w:pStyle w:val="Header"/>
      <w:pBdr>
        <w:bottom w:val="single" w:sz="4"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779B1"/>
    <w:multiLevelType w:val="hybridMultilevel"/>
    <w:tmpl w:val="890ABA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589"/>
    <w:rsid w:val="000360EA"/>
    <w:rsid w:val="00207379"/>
    <w:rsid w:val="00294A57"/>
    <w:rsid w:val="0031087B"/>
    <w:rsid w:val="003A39FF"/>
    <w:rsid w:val="00412675"/>
    <w:rsid w:val="004D04D1"/>
    <w:rsid w:val="00822E95"/>
    <w:rsid w:val="008D1ECD"/>
    <w:rsid w:val="00AA3235"/>
    <w:rsid w:val="00AB3589"/>
    <w:rsid w:val="00B80509"/>
    <w:rsid w:val="00D10353"/>
    <w:rsid w:val="00D234E8"/>
    <w:rsid w:val="00D54D1C"/>
    <w:rsid w:val="00E95951"/>
    <w:rsid w:val="00F2603A"/>
    <w:rsid w:val="00F27989"/>
    <w:rsid w:val="00FA5B6C"/>
    <w:rsid w:val="00FB4F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989"/>
    <w:rPr>
      <w:rFonts w:eastAsiaTheme="minorEastAsia"/>
      <w:lang w:eastAsia="en-NZ"/>
    </w:rPr>
  </w:style>
  <w:style w:type="paragraph" w:styleId="Heading2">
    <w:name w:val="heading 2"/>
    <w:basedOn w:val="Normal"/>
    <w:next w:val="Normal"/>
    <w:link w:val="Heading2Char"/>
    <w:uiPriority w:val="9"/>
    <w:unhideWhenUsed/>
    <w:qFormat/>
    <w:rsid w:val="00FB4F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5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589"/>
    <w:rPr>
      <w:rFonts w:eastAsiaTheme="minorEastAsia"/>
      <w:lang w:eastAsia="en-NZ"/>
    </w:rPr>
  </w:style>
  <w:style w:type="paragraph" w:styleId="Footer">
    <w:name w:val="footer"/>
    <w:basedOn w:val="Normal"/>
    <w:link w:val="FooterChar"/>
    <w:uiPriority w:val="99"/>
    <w:unhideWhenUsed/>
    <w:rsid w:val="00AB3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589"/>
    <w:rPr>
      <w:rFonts w:eastAsiaTheme="minorEastAsia"/>
      <w:lang w:eastAsia="en-NZ"/>
    </w:rPr>
  </w:style>
  <w:style w:type="table" w:styleId="TableGrid">
    <w:name w:val="Table Grid"/>
    <w:basedOn w:val="TableNormal"/>
    <w:uiPriority w:val="59"/>
    <w:rsid w:val="00AB3589"/>
    <w:pPr>
      <w:spacing w:after="0" w:line="240" w:lineRule="auto"/>
    </w:pPr>
    <w:rPr>
      <w:rFonts w:eastAsiaTheme="minorEastAsia"/>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589"/>
    <w:pPr>
      <w:ind w:left="720"/>
      <w:contextualSpacing/>
    </w:pPr>
  </w:style>
  <w:style w:type="paragraph" w:styleId="BalloonText">
    <w:name w:val="Balloon Text"/>
    <w:basedOn w:val="Normal"/>
    <w:link w:val="BalloonTextChar"/>
    <w:uiPriority w:val="99"/>
    <w:semiHidden/>
    <w:unhideWhenUsed/>
    <w:rsid w:val="00AB3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589"/>
    <w:rPr>
      <w:rFonts w:ascii="Tahoma" w:eastAsiaTheme="minorEastAsia" w:hAnsi="Tahoma" w:cs="Tahoma"/>
      <w:sz w:val="16"/>
      <w:szCs w:val="16"/>
      <w:lang w:eastAsia="en-NZ"/>
    </w:rPr>
  </w:style>
  <w:style w:type="character" w:customStyle="1" w:styleId="Heading2Char">
    <w:name w:val="Heading 2 Char"/>
    <w:basedOn w:val="DefaultParagraphFont"/>
    <w:link w:val="Heading2"/>
    <w:uiPriority w:val="9"/>
    <w:rsid w:val="00FB4F2A"/>
    <w:rPr>
      <w:rFonts w:asciiTheme="majorHAnsi" w:eastAsiaTheme="majorEastAsia" w:hAnsiTheme="majorHAnsi" w:cstheme="majorBidi"/>
      <w:b/>
      <w:bCs/>
      <w:color w:val="4F81BD" w:themeColor="accent1"/>
      <w:sz w:val="26"/>
      <w:szCs w:val="26"/>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989"/>
    <w:rPr>
      <w:rFonts w:eastAsiaTheme="minorEastAsia"/>
      <w:lang w:eastAsia="en-NZ"/>
    </w:rPr>
  </w:style>
  <w:style w:type="paragraph" w:styleId="Heading2">
    <w:name w:val="heading 2"/>
    <w:basedOn w:val="Normal"/>
    <w:next w:val="Normal"/>
    <w:link w:val="Heading2Char"/>
    <w:uiPriority w:val="9"/>
    <w:unhideWhenUsed/>
    <w:qFormat/>
    <w:rsid w:val="00FB4F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5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589"/>
    <w:rPr>
      <w:rFonts w:eastAsiaTheme="minorEastAsia"/>
      <w:lang w:eastAsia="en-NZ"/>
    </w:rPr>
  </w:style>
  <w:style w:type="paragraph" w:styleId="Footer">
    <w:name w:val="footer"/>
    <w:basedOn w:val="Normal"/>
    <w:link w:val="FooterChar"/>
    <w:uiPriority w:val="99"/>
    <w:unhideWhenUsed/>
    <w:rsid w:val="00AB3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589"/>
    <w:rPr>
      <w:rFonts w:eastAsiaTheme="minorEastAsia"/>
      <w:lang w:eastAsia="en-NZ"/>
    </w:rPr>
  </w:style>
  <w:style w:type="table" w:styleId="TableGrid">
    <w:name w:val="Table Grid"/>
    <w:basedOn w:val="TableNormal"/>
    <w:uiPriority w:val="59"/>
    <w:rsid w:val="00AB3589"/>
    <w:pPr>
      <w:spacing w:after="0" w:line="240" w:lineRule="auto"/>
    </w:pPr>
    <w:rPr>
      <w:rFonts w:eastAsiaTheme="minorEastAsia"/>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589"/>
    <w:pPr>
      <w:ind w:left="720"/>
      <w:contextualSpacing/>
    </w:pPr>
  </w:style>
  <w:style w:type="paragraph" w:styleId="BalloonText">
    <w:name w:val="Balloon Text"/>
    <w:basedOn w:val="Normal"/>
    <w:link w:val="BalloonTextChar"/>
    <w:uiPriority w:val="99"/>
    <w:semiHidden/>
    <w:unhideWhenUsed/>
    <w:rsid w:val="00AB3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589"/>
    <w:rPr>
      <w:rFonts w:ascii="Tahoma" w:eastAsiaTheme="minorEastAsia" w:hAnsi="Tahoma" w:cs="Tahoma"/>
      <w:sz w:val="16"/>
      <w:szCs w:val="16"/>
      <w:lang w:eastAsia="en-NZ"/>
    </w:rPr>
  </w:style>
  <w:style w:type="character" w:customStyle="1" w:styleId="Heading2Char">
    <w:name w:val="Heading 2 Char"/>
    <w:basedOn w:val="DefaultParagraphFont"/>
    <w:link w:val="Heading2"/>
    <w:uiPriority w:val="9"/>
    <w:rsid w:val="00FB4F2A"/>
    <w:rPr>
      <w:rFonts w:asciiTheme="majorHAnsi" w:eastAsiaTheme="majorEastAsia" w:hAnsiTheme="majorHAnsi" w:cstheme="majorBidi"/>
      <w:b/>
      <w:bCs/>
      <w:color w:val="4F81BD" w:themeColor="accent1"/>
      <w:sz w:val="26"/>
      <w:szCs w:val="26"/>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2BF2D-417D-4210-87FE-2756F2A67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Gera</dc:creator>
  <cp:lastModifiedBy>Donald</cp:lastModifiedBy>
  <cp:revision>10</cp:revision>
  <cp:lastPrinted>2018-08-06T04:15:00Z</cp:lastPrinted>
  <dcterms:created xsi:type="dcterms:W3CDTF">2018-05-10T02:54:00Z</dcterms:created>
  <dcterms:modified xsi:type="dcterms:W3CDTF">2018-08-21T02:49:00Z</dcterms:modified>
</cp:coreProperties>
</file>